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9A8A" w14:textId="77777777" w:rsidR="00CD0450" w:rsidRDefault="00CD0450" w:rsidP="00CD0450"/>
    <w:p w14:paraId="5BC95269" w14:textId="77777777" w:rsidR="00CD0450" w:rsidRDefault="00CD0450" w:rsidP="00CD0450">
      <w:r>
        <w:rPr>
          <w:noProof/>
        </w:rPr>
        <w:drawing>
          <wp:inline distT="0" distB="0" distL="0" distR="0" wp14:anchorId="371E7755" wp14:editId="26D4BF23">
            <wp:extent cx="5486400" cy="965200"/>
            <wp:effectExtent l="2540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cstate="print"/>
                    <a:srcRect/>
                    <a:stretch>
                      <a:fillRect/>
                    </a:stretch>
                  </pic:blipFill>
                  <pic:spPr bwMode="auto">
                    <a:xfrm>
                      <a:off x="0" y="0"/>
                      <a:ext cx="5486400" cy="965200"/>
                    </a:xfrm>
                    <a:prstGeom prst="rect">
                      <a:avLst/>
                    </a:prstGeom>
                    <a:noFill/>
                    <a:ln w="9525">
                      <a:noFill/>
                      <a:miter lim="800000"/>
                      <a:headEnd/>
                      <a:tailEnd/>
                    </a:ln>
                  </pic:spPr>
                </pic:pic>
              </a:graphicData>
            </a:graphic>
          </wp:inline>
        </w:drawing>
      </w:r>
    </w:p>
    <w:p w14:paraId="556B5B69" w14:textId="77777777" w:rsidR="00CD0450" w:rsidRDefault="00CD0450" w:rsidP="00CD0450"/>
    <w:tbl>
      <w:tblPr>
        <w:tblW w:w="106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65"/>
        <w:gridCol w:w="2790"/>
        <w:gridCol w:w="1524"/>
        <w:gridCol w:w="4230"/>
      </w:tblGrid>
      <w:tr w:rsidR="00CD0450" w:rsidRPr="00FB6172" w14:paraId="07C7DF28" w14:textId="77777777" w:rsidTr="004C02FD">
        <w:trPr>
          <w:cantSplit/>
          <w:jc w:val="center"/>
        </w:trPr>
        <w:tc>
          <w:tcPr>
            <w:tcW w:w="2065" w:type="dxa"/>
            <w:tcBorders>
              <w:top w:val="single" w:sz="4" w:space="0" w:color="auto"/>
              <w:left w:val="single" w:sz="4" w:space="0" w:color="auto"/>
              <w:bottom w:val="single" w:sz="4" w:space="0" w:color="auto"/>
              <w:right w:val="single" w:sz="4" w:space="0" w:color="auto"/>
            </w:tcBorders>
          </w:tcPr>
          <w:p w14:paraId="129EC01C" w14:textId="77777777" w:rsidR="00CD0450" w:rsidRPr="00FB6172" w:rsidRDefault="00CD0450" w:rsidP="004C02FD">
            <w:pPr>
              <w:pStyle w:val="Heading1"/>
              <w:rPr>
                <w:rFonts w:ascii="Verdana" w:hAnsi="Verdana"/>
                <w:noProof/>
                <w:sz w:val="20"/>
                <w:szCs w:val="18"/>
              </w:rPr>
            </w:pPr>
            <w:r w:rsidRPr="00FB6172">
              <w:rPr>
                <w:rFonts w:ascii="Verdana" w:hAnsi="Verdana"/>
                <w:noProof/>
                <w:sz w:val="20"/>
                <w:szCs w:val="18"/>
              </w:rPr>
              <w:t>Meeting Description</w:t>
            </w:r>
          </w:p>
        </w:tc>
        <w:tc>
          <w:tcPr>
            <w:tcW w:w="8544" w:type="dxa"/>
            <w:gridSpan w:val="3"/>
            <w:tcBorders>
              <w:top w:val="single" w:sz="4" w:space="0" w:color="auto"/>
              <w:left w:val="single" w:sz="4" w:space="0" w:color="auto"/>
              <w:bottom w:val="single" w:sz="4" w:space="0" w:color="auto"/>
              <w:right w:val="single" w:sz="4" w:space="0" w:color="auto"/>
            </w:tcBorders>
          </w:tcPr>
          <w:p w14:paraId="6F3CBA66" w14:textId="1B9FE81B" w:rsidR="00CD0450" w:rsidRPr="00BF69C3" w:rsidRDefault="00BF69C3" w:rsidP="00BF69C3">
            <w:pPr>
              <w:spacing w:before="60"/>
              <w:rPr>
                <w:b/>
                <w:bCs/>
                <w:noProof/>
                <w:color w:val="0000FF"/>
                <w:sz w:val="20"/>
                <w:szCs w:val="18"/>
              </w:rPr>
            </w:pPr>
            <w:r w:rsidRPr="00BF69C3">
              <w:rPr>
                <w:b/>
                <w:bCs/>
                <w:noProof/>
                <w:sz w:val="20"/>
                <w:szCs w:val="18"/>
              </w:rPr>
              <w:t>Annual General Meeting (AGM)</w:t>
            </w:r>
          </w:p>
        </w:tc>
      </w:tr>
      <w:tr w:rsidR="00CD0450" w:rsidRPr="00FB6172" w14:paraId="098CC854" w14:textId="77777777" w:rsidTr="004C02FD">
        <w:trPr>
          <w:cantSplit/>
          <w:trHeight w:val="278"/>
          <w:jc w:val="center"/>
        </w:trPr>
        <w:tc>
          <w:tcPr>
            <w:tcW w:w="2065" w:type="dxa"/>
            <w:tcBorders>
              <w:top w:val="single" w:sz="4" w:space="0" w:color="auto"/>
              <w:left w:val="single" w:sz="4" w:space="0" w:color="auto"/>
              <w:bottom w:val="single" w:sz="4" w:space="0" w:color="auto"/>
              <w:right w:val="single" w:sz="4" w:space="0" w:color="auto"/>
            </w:tcBorders>
          </w:tcPr>
          <w:p w14:paraId="19C8BE00" w14:textId="77777777" w:rsidR="00CD0450" w:rsidRPr="00FB6172" w:rsidRDefault="00CD0450" w:rsidP="004C6439">
            <w:pPr>
              <w:pStyle w:val="Heading1"/>
              <w:rPr>
                <w:rFonts w:ascii="Verdana" w:hAnsi="Verdana"/>
                <w:noProof/>
                <w:sz w:val="20"/>
                <w:szCs w:val="18"/>
              </w:rPr>
            </w:pPr>
            <w:r w:rsidRPr="00FB6172">
              <w:rPr>
                <w:rFonts w:ascii="Verdana" w:hAnsi="Verdana"/>
                <w:noProof/>
                <w:sz w:val="20"/>
                <w:szCs w:val="18"/>
              </w:rPr>
              <w:t>Location</w:t>
            </w:r>
          </w:p>
        </w:tc>
        <w:tc>
          <w:tcPr>
            <w:tcW w:w="8544" w:type="dxa"/>
            <w:gridSpan w:val="3"/>
            <w:tcBorders>
              <w:top w:val="single" w:sz="4" w:space="0" w:color="auto"/>
              <w:left w:val="single" w:sz="4" w:space="0" w:color="auto"/>
              <w:bottom w:val="single" w:sz="4" w:space="0" w:color="auto"/>
              <w:right w:val="single" w:sz="4" w:space="0" w:color="auto"/>
            </w:tcBorders>
          </w:tcPr>
          <w:p w14:paraId="452DCFE1" w14:textId="04C99BDC" w:rsidR="00CD0450" w:rsidRPr="00FB6172" w:rsidRDefault="00BF69C3" w:rsidP="004C6439">
            <w:pPr>
              <w:spacing w:before="60"/>
              <w:rPr>
                <w:noProof/>
                <w:sz w:val="20"/>
                <w:szCs w:val="18"/>
              </w:rPr>
            </w:pPr>
            <w:r>
              <w:rPr>
                <w:noProof/>
                <w:sz w:val="20"/>
                <w:szCs w:val="18"/>
              </w:rPr>
              <w:t>Zoom</w:t>
            </w:r>
          </w:p>
        </w:tc>
      </w:tr>
      <w:tr w:rsidR="00CD0450" w:rsidRPr="00FB6172" w14:paraId="57E21D3B" w14:textId="77777777" w:rsidTr="004C02FD">
        <w:trPr>
          <w:cantSplit/>
          <w:jc w:val="center"/>
        </w:trPr>
        <w:tc>
          <w:tcPr>
            <w:tcW w:w="2065" w:type="dxa"/>
            <w:tcBorders>
              <w:top w:val="single" w:sz="4" w:space="0" w:color="auto"/>
              <w:left w:val="single" w:sz="4" w:space="0" w:color="auto"/>
              <w:bottom w:val="single" w:sz="4" w:space="0" w:color="auto"/>
              <w:right w:val="single" w:sz="4" w:space="0" w:color="auto"/>
            </w:tcBorders>
          </w:tcPr>
          <w:p w14:paraId="78EDECF8" w14:textId="77777777" w:rsidR="00CD0450" w:rsidRPr="00FB6172" w:rsidRDefault="00CD0450" w:rsidP="004C02FD">
            <w:pPr>
              <w:pStyle w:val="Heading1"/>
              <w:rPr>
                <w:rFonts w:ascii="Verdana" w:hAnsi="Verdana"/>
                <w:noProof/>
                <w:sz w:val="20"/>
                <w:szCs w:val="18"/>
              </w:rPr>
            </w:pPr>
            <w:r w:rsidRPr="00FB6172">
              <w:rPr>
                <w:rFonts w:ascii="Verdana" w:hAnsi="Verdana"/>
                <w:noProof/>
                <w:sz w:val="20"/>
                <w:szCs w:val="18"/>
              </w:rPr>
              <w:t xml:space="preserve">Date </w:t>
            </w:r>
          </w:p>
        </w:tc>
        <w:tc>
          <w:tcPr>
            <w:tcW w:w="2790" w:type="dxa"/>
            <w:tcBorders>
              <w:top w:val="single" w:sz="4" w:space="0" w:color="auto"/>
              <w:left w:val="single" w:sz="4" w:space="0" w:color="auto"/>
              <w:bottom w:val="single" w:sz="4" w:space="0" w:color="auto"/>
              <w:right w:val="single" w:sz="4" w:space="0" w:color="auto"/>
            </w:tcBorders>
          </w:tcPr>
          <w:p w14:paraId="5AA8D79C" w14:textId="7DDE95D9" w:rsidR="00CD0450" w:rsidRPr="00FB6172" w:rsidRDefault="002451AA" w:rsidP="002451AA">
            <w:pPr>
              <w:spacing w:before="60"/>
              <w:rPr>
                <w:noProof/>
                <w:sz w:val="20"/>
                <w:szCs w:val="18"/>
              </w:rPr>
            </w:pPr>
            <w:r>
              <w:rPr>
                <w:noProof/>
                <w:sz w:val="20"/>
                <w:szCs w:val="18"/>
              </w:rPr>
              <w:t>02</w:t>
            </w:r>
            <w:r w:rsidR="00FC7F8A">
              <w:rPr>
                <w:noProof/>
                <w:sz w:val="20"/>
                <w:szCs w:val="18"/>
              </w:rPr>
              <w:t>/</w:t>
            </w:r>
            <w:r w:rsidR="00BF69C3">
              <w:rPr>
                <w:noProof/>
                <w:sz w:val="20"/>
                <w:szCs w:val="18"/>
              </w:rPr>
              <w:t>20</w:t>
            </w:r>
            <w:r w:rsidR="00CD0450">
              <w:rPr>
                <w:noProof/>
                <w:sz w:val="20"/>
                <w:szCs w:val="18"/>
              </w:rPr>
              <w:t>/20</w:t>
            </w:r>
            <w:r w:rsidR="00C41EC3">
              <w:rPr>
                <w:noProof/>
                <w:sz w:val="20"/>
                <w:szCs w:val="18"/>
              </w:rPr>
              <w:t>2</w:t>
            </w:r>
            <w:r w:rsidR="00BF69C3">
              <w:rPr>
                <w:noProof/>
                <w:sz w:val="20"/>
                <w:szCs w:val="18"/>
              </w:rPr>
              <w:t>1</w:t>
            </w:r>
          </w:p>
        </w:tc>
        <w:tc>
          <w:tcPr>
            <w:tcW w:w="1524" w:type="dxa"/>
            <w:tcBorders>
              <w:top w:val="single" w:sz="4" w:space="0" w:color="auto"/>
              <w:left w:val="single" w:sz="4" w:space="0" w:color="auto"/>
              <w:bottom w:val="single" w:sz="4" w:space="0" w:color="auto"/>
              <w:right w:val="single" w:sz="4" w:space="0" w:color="auto"/>
            </w:tcBorders>
          </w:tcPr>
          <w:p w14:paraId="1A645CB5" w14:textId="77777777" w:rsidR="00CD0450" w:rsidRPr="00FB6172" w:rsidRDefault="00CD0450" w:rsidP="004C02FD">
            <w:pPr>
              <w:pStyle w:val="Heading1"/>
              <w:rPr>
                <w:rFonts w:ascii="Verdana" w:hAnsi="Verdana"/>
                <w:noProof/>
                <w:sz w:val="20"/>
                <w:szCs w:val="18"/>
              </w:rPr>
            </w:pPr>
            <w:r w:rsidRPr="00FB6172">
              <w:rPr>
                <w:rFonts w:ascii="Verdana" w:hAnsi="Verdana"/>
                <w:noProof/>
                <w:sz w:val="20"/>
                <w:szCs w:val="18"/>
              </w:rPr>
              <w:t>Time</w:t>
            </w:r>
          </w:p>
        </w:tc>
        <w:tc>
          <w:tcPr>
            <w:tcW w:w="4230" w:type="dxa"/>
            <w:tcBorders>
              <w:top w:val="single" w:sz="4" w:space="0" w:color="auto"/>
              <w:left w:val="single" w:sz="4" w:space="0" w:color="auto"/>
              <w:bottom w:val="single" w:sz="4" w:space="0" w:color="auto"/>
              <w:right w:val="single" w:sz="4" w:space="0" w:color="auto"/>
            </w:tcBorders>
          </w:tcPr>
          <w:p w14:paraId="174547D9" w14:textId="041E0722" w:rsidR="00CD0450" w:rsidRPr="00FB6172" w:rsidRDefault="00094B0A" w:rsidP="004C02FD">
            <w:pPr>
              <w:spacing w:before="60"/>
              <w:rPr>
                <w:noProof/>
                <w:sz w:val="20"/>
                <w:szCs w:val="18"/>
              </w:rPr>
            </w:pPr>
            <w:r>
              <w:rPr>
                <w:noProof/>
                <w:sz w:val="20"/>
                <w:szCs w:val="18"/>
              </w:rPr>
              <w:t>7</w:t>
            </w:r>
            <w:r w:rsidR="00FC7F8A">
              <w:rPr>
                <w:noProof/>
                <w:sz w:val="20"/>
                <w:szCs w:val="18"/>
              </w:rPr>
              <w:t>:0</w:t>
            </w:r>
            <w:r w:rsidR="00B436F2">
              <w:rPr>
                <w:noProof/>
                <w:sz w:val="20"/>
                <w:szCs w:val="18"/>
              </w:rPr>
              <w:t>0</w:t>
            </w:r>
            <w:r w:rsidR="00CD0450" w:rsidRPr="00FB6172">
              <w:rPr>
                <w:noProof/>
                <w:sz w:val="20"/>
                <w:szCs w:val="18"/>
              </w:rPr>
              <w:t xml:space="preserve"> PM ET</w:t>
            </w:r>
            <w:r w:rsidR="00FC7F8A">
              <w:rPr>
                <w:noProof/>
                <w:sz w:val="20"/>
                <w:szCs w:val="18"/>
              </w:rPr>
              <w:t xml:space="preserve"> </w:t>
            </w:r>
          </w:p>
        </w:tc>
      </w:tr>
    </w:tbl>
    <w:p w14:paraId="188852A1" w14:textId="77777777" w:rsidR="00CD0450" w:rsidRPr="00FB6172" w:rsidRDefault="00CD0450" w:rsidP="00CD0450">
      <w:pPr>
        <w:jc w:val="both"/>
        <w:rPr>
          <w:sz w:val="20"/>
          <w:szCs w:val="18"/>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301"/>
        <w:gridCol w:w="2250"/>
        <w:gridCol w:w="360"/>
        <w:gridCol w:w="2108"/>
        <w:gridCol w:w="286"/>
        <w:gridCol w:w="2606"/>
        <w:gridCol w:w="258"/>
        <w:gridCol w:w="2512"/>
      </w:tblGrid>
      <w:tr w:rsidR="00CD0450" w:rsidRPr="00FB6172" w14:paraId="036E6A4E" w14:textId="77777777" w:rsidTr="004C02FD">
        <w:trPr>
          <w:cantSplit/>
          <w:jc w:val="center"/>
        </w:trPr>
        <w:tc>
          <w:tcPr>
            <w:tcW w:w="10681" w:type="dxa"/>
            <w:gridSpan w:val="8"/>
            <w:tcBorders>
              <w:bottom w:val="single" w:sz="4" w:space="0" w:color="auto"/>
            </w:tcBorders>
            <w:shd w:val="clear" w:color="auto" w:fill="8FAA54"/>
          </w:tcPr>
          <w:p w14:paraId="40D69712" w14:textId="77777777" w:rsidR="00CD0450" w:rsidRPr="00FB6172" w:rsidRDefault="00CD0450" w:rsidP="004C02FD">
            <w:pPr>
              <w:pStyle w:val="Heading1"/>
              <w:rPr>
                <w:rFonts w:ascii="Verdana" w:hAnsi="Verdana"/>
                <w:noProof/>
                <w:sz w:val="20"/>
                <w:szCs w:val="18"/>
              </w:rPr>
            </w:pPr>
            <w:r w:rsidRPr="00FB6172">
              <w:rPr>
                <w:rFonts w:ascii="Verdana" w:hAnsi="Verdana"/>
                <w:noProof/>
                <w:sz w:val="20"/>
                <w:szCs w:val="18"/>
              </w:rPr>
              <w:t xml:space="preserve">Attendee List                                                                                                                     </w:t>
            </w:r>
          </w:p>
        </w:tc>
      </w:tr>
      <w:tr w:rsidR="00CD0450" w:rsidRPr="00FB6172" w14:paraId="71D26D73" w14:textId="77777777" w:rsidTr="00BF69C3">
        <w:tblPrEx>
          <w:tblCellMar>
            <w:left w:w="115" w:type="dxa"/>
            <w:right w:w="115" w:type="dxa"/>
          </w:tblCellMar>
        </w:tblPrEx>
        <w:trPr>
          <w:cantSplit/>
          <w:trHeight w:val="278"/>
          <w:jc w:val="center"/>
        </w:trPr>
        <w:tc>
          <w:tcPr>
            <w:tcW w:w="301" w:type="dxa"/>
            <w:shd w:val="clear" w:color="auto" w:fill="auto"/>
            <w:vAlign w:val="center"/>
          </w:tcPr>
          <w:p w14:paraId="3DF0E0DE" w14:textId="77777777" w:rsidR="00CD0450" w:rsidRPr="00FB6172" w:rsidRDefault="00CD0450" w:rsidP="004C02FD">
            <w:pPr>
              <w:spacing w:before="60"/>
              <w:rPr>
                <w:b/>
                <w:noProof/>
                <w:sz w:val="20"/>
                <w:szCs w:val="18"/>
              </w:rPr>
            </w:pPr>
          </w:p>
        </w:tc>
        <w:tc>
          <w:tcPr>
            <w:tcW w:w="2250" w:type="dxa"/>
            <w:shd w:val="clear" w:color="auto" w:fill="auto"/>
            <w:vAlign w:val="center"/>
          </w:tcPr>
          <w:p w14:paraId="5CEF76C5" w14:textId="77777777" w:rsidR="00CD0450" w:rsidRPr="00FB6172" w:rsidRDefault="00CD0450" w:rsidP="004C02FD">
            <w:pPr>
              <w:rPr>
                <w:b/>
                <w:noProof/>
                <w:color w:val="000000"/>
                <w:sz w:val="20"/>
                <w:szCs w:val="18"/>
              </w:rPr>
            </w:pPr>
            <w:r w:rsidRPr="00FB6172">
              <w:rPr>
                <w:b/>
                <w:noProof/>
                <w:color w:val="000000"/>
                <w:sz w:val="20"/>
                <w:szCs w:val="18"/>
              </w:rPr>
              <w:t>Board Members</w:t>
            </w:r>
          </w:p>
        </w:tc>
        <w:tc>
          <w:tcPr>
            <w:tcW w:w="360" w:type="dxa"/>
            <w:shd w:val="clear" w:color="auto" w:fill="auto"/>
          </w:tcPr>
          <w:p w14:paraId="69AC4066" w14:textId="77777777" w:rsidR="00CD0450" w:rsidRPr="00FB6172" w:rsidRDefault="00CD0450" w:rsidP="004C02FD">
            <w:pPr>
              <w:rPr>
                <w:rFonts w:cs="Arial"/>
                <w:b/>
                <w:sz w:val="20"/>
                <w:szCs w:val="18"/>
              </w:rPr>
            </w:pPr>
          </w:p>
        </w:tc>
        <w:tc>
          <w:tcPr>
            <w:tcW w:w="2108" w:type="dxa"/>
            <w:shd w:val="clear" w:color="auto" w:fill="auto"/>
            <w:vAlign w:val="center"/>
          </w:tcPr>
          <w:p w14:paraId="102F8B49" w14:textId="58EB9698" w:rsidR="00CD0450" w:rsidRPr="00FB6172" w:rsidRDefault="00BF69C3" w:rsidP="004C02FD">
            <w:pPr>
              <w:rPr>
                <w:noProof/>
                <w:color w:val="000000"/>
                <w:sz w:val="20"/>
                <w:szCs w:val="18"/>
              </w:rPr>
            </w:pPr>
            <w:r>
              <w:rPr>
                <w:noProof/>
                <w:color w:val="000000"/>
                <w:sz w:val="20"/>
                <w:szCs w:val="18"/>
              </w:rPr>
              <w:t>Teri Simonds</w:t>
            </w:r>
          </w:p>
        </w:tc>
        <w:tc>
          <w:tcPr>
            <w:tcW w:w="286" w:type="dxa"/>
            <w:shd w:val="clear" w:color="auto" w:fill="auto"/>
          </w:tcPr>
          <w:p w14:paraId="0AFF1729" w14:textId="77777777" w:rsidR="00CD0450" w:rsidRPr="00FB6172" w:rsidRDefault="00CD0450" w:rsidP="004C02FD">
            <w:pPr>
              <w:rPr>
                <w:rFonts w:cs="Arial"/>
                <w:b/>
                <w:sz w:val="20"/>
                <w:szCs w:val="18"/>
              </w:rPr>
            </w:pPr>
          </w:p>
        </w:tc>
        <w:tc>
          <w:tcPr>
            <w:tcW w:w="2606" w:type="dxa"/>
            <w:shd w:val="clear" w:color="auto" w:fill="auto"/>
            <w:vAlign w:val="center"/>
          </w:tcPr>
          <w:p w14:paraId="772836BD" w14:textId="77777777" w:rsidR="00CD0450" w:rsidRPr="00FB6172" w:rsidRDefault="00CD0450" w:rsidP="004C02FD">
            <w:pPr>
              <w:spacing w:before="60"/>
              <w:rPr>
                <w:noProof/>
                <w:sz w:val="20"/>
                <w:szCs w:val="18"/>
                <w:lang w:val="pt-PT"/>
              </w:rPr>
            </w:pPr>
            <w:r w:rsidRPr="00FB6172">
              <w:rPr>
                <w:b/>
                <w:noProof/>
                <w:sz w:val="20"/>
                <w:szCs w:val="18"/>
                <w:lang w:val="pt-PT"/>
              </w:rPr>
              <w:t>Guests</w:t>
            </w:r>
          </w:p>
        </w:tc>
        <w:tc>
          <w:tcPr>
            <w:tcW w:w="258" w:type="dxa"/>
            <w:shd w:val="clear" w:color="auto" w:fill="auto"/>
          </w:tcPr>
          <w:p w14:paraId="5CC8EF5D" w14:textId="77777777" w:rsidR="00CD0450" w:rsidRPr="00FB6172" w:rsidRDefault="00CD0450" w:rsidP="004C02FD">
            <w:pPr>
              <w:rPr>
                <w:rFonts w:cs="Arial"/>
                <w:b/>
                <w:sz w:val="20"/>
                <w:szCs w:val="18"/>
              </w:rPr>
            </w:pPr>
          </w:p>
        </w:tc>
        <w:tc>
          <w:tcPr>
            <w:tcW w:w="2512" w:type="dxa"/>
            <w:shd w:val="clear" w:color="auto" w:fill="auto"/>
            <w:vAlign w:val="center"/>
          </w:tcPr>
          <w:p w14:paraId="2393A29F" w14:textId="77777777" w:rsidR="00CD0450" w:rsidRPr="00DE1721" w:rsidRDefault="00CD0450" w:rsidP="004C02FD">
            <w:pPr>
              <w:rPr>
                <w:b/>
                <w:noProof/>
                <w:color w:val="000000"/>
                <w:sz w:val="20"/>
                <w:szCs w:val="18"/>
              </w:rPr>
            </w:pPr>
            <w:r>
              <w:rPr>
                <w:b/>
                <w:noProof/>
                <w:color w:val="000000"/>
                <w:sz w:val="20"/>
                <w:szCs w:val="18"/>
              </w:rPr>
              <w:t>Absent Board Members</w:t>
            </w:r>
          </w:p>
        </w:tc>
      </w:tr>
      <w:tr w:rsidR="00B436F2" w:rsidRPr="00FB6172" w14:paraId="6A3C4FC4" w14:textId="77777777" w:rsidTr="00BF69C3">
        <w:tblPrEx>
          <w:tblCellMar>
            <w:left w:w="115" w:type="dxa"/>
            <w:right w:w="115" w:type="dxa"/>
          </w:tblCellMar>
        </w:tblPrEx>
        <w:trPr>
          <w:cantSplit/>
          <w:trHeight w:val="278"/>
          <w:jc w:val="center"/>
        </w:trPr>
        <w:tc>
          <w:tcPr>
            <w:tcW w:w="301" w:type="dxa"/>
            <w:shd w:val="clear" w:color="auto" w:fill="auto"/>
            <w:vAlign w:val="center"/>
          </w:tcPr>
          <w:p w14:paraId="30BDBDC1" w14:textId="77777777" w:rsidR="00B436F2" w:rsidRPr="00FB6172" w:rsidRDefault="00B436F2" w:rsidP="00B436F2">
            <w:pPr>
              <w:spacing w:before="60"/>
              <w:rPr>
                <w:b/>
                <w:noProof/>
                <w:sz w:val="20"/>
                <w:szCs w:val="18"/>
              </w:rPr>
            </w:pPr>
          </w:p>
        </w:tc>
        <w:tc>
          <w:tcPr>
            <w:tcW w:w="2250" w:type="dxa"/>
            <w:shd w:val="clear" w:color="auto" w:fill="auto"/>
            <w:vAlign w:val="center"/>
          </w:tcPr>
          <w:p w14:paraId="7A255B05" w14:textId="77777777" w:rsidR="00B436F2" w:rsidRPr="00FB6172" w:rsidRDefault="00B436F2" w:rsidP="00B436F2">
            <w:pPr>
              <w:rPr>
                <w:noProof/>
                <w:color w:val="000000"/>
                <w:sz w:val="20"/>
                <w:szCs w:val="18"/>
              </w:rPr>
            </w:pPr>
            <w:r>
              <w:rPr>
                <w:noProof/>
                <w:color w:val="000000"/>
                <w:sz w:val="20"/>
                <w:szCs w:val="18"/>
              </w:rPr>
              <w:t>Bob Fiolek</w:t>
            </w:r>
          </w:p>
        </w:tc>
        <w:tc>
          <w:tcPr>
            <w:tcW w:w="360" w:type="dxa"/>
            <w:shd w:val="clear" w:color="auto" w:fill="auto"/>
          </w:tcPr>
          <w:p w14:paraId="0621BAB8" w14:textId="77777777" w:rsidR="00B436F2" w:rsidRPr="00FB6172" w:rsidRDefault="00B436F2" w:rsidP="00B436F2">
            <w:pPr>
              <w:rPr>
                <w:rFonts w:cs="Arial"/>
                <w:b/>
                <w:sz w:val="20"/>
                <w:szCs w:val="18"/>
              </w:rPr>
            </w:pPr>
          </w:p>
        </w:tc>
        <w:tc>
          <w:tcPr>
            <w:tcW w:w="2108" w:type="dxa"/>
            <w:shd w:val="clear" w:color="auto" w:fill="auto"/>
            <w:vAlign w:val="center"/>
          </w:tcPr>
          <w:p w14:paraId="5704C789" w14:textId="76D8D6F3" w:rsidR="00B436F2" w:rsidRPr="00FB6172" w:rsidRDefault="00BF69C3" w:rsidP="00B436F2">
            <w:pPr>
              <w:rPr>
                <w:noProof/>
                <w:color w:val="000000"/>
                <w:sz w:val="20"/>
                <w:szCs w:val="18"/>
              </w:rPr>
            </w:pPr>
            <w:r>
              <w:rPr>
                <w:noProof/>
                <w:color w:val="000000"/>
                <w:sz w:val="20"/>
                <w:szCs w:val="18"/>
              </w:rPr>
              <w:t>Lauren Berger</w:t>
            </w:r>
          </w:p>
        </w:tc>
        <w:tc>
          <w:tcPr>
            <w:tcW w:w="286" w:type="dxa"/>
            <w:shd w:val="clear" w:color="auto" w:fill="auto"/>
          </w:tcPr>
          <w:p w14:paraId="6D67B06D" w14:textId="77777777" w:rsidR="00B436F2" w:rsidRPr="00FB6172" w:rsidRDefault="00B436F2" w:rsidP="00B436F2">
            <w:pPr>
              <w:rPr>
                <w:rFonts w:cs="Arial"/>
                <w:b/>
                <w:sz w:val="20"/>
                <w:szCs w:val="18"/>
              </w:rPr>
            </w:pPr>
          </w:p>
        </w:tc>
        <w:tc>
          <w:tcPr>
            <w:tcW w:w="2606" w:type="dxa"/>
            <w:shd w:val="clear" w:color="auto" w:fill="auto"/>
            <w:vAlign w:val="center"/>
          </w:tcPr>
          <w:p w14:paraId="3DE847C0" w14:textId="77777777" w:rsidR="00B436F2" w:rsidRPr="00FB6172" w:rsidRDefault="00B436F2" w:rsidP="00B436F2">
            <w:pPr>
              <w:spacing w:before="60"/>
              <w:rPr>
                <w:noProof/>
                <w:sz w:val="20"/>
                <w:szCs w:val="18"/>
                <w:lang w:val="pt-PT"/>
              </w:rPr>
            </w:pPr>
            <w:r>
              <w:rPr>
                <w:noProof/>
                <w:sz w:val="20"/>
                <w:szCs w:val="18"/>
                <w:lang w:val="pt-PT"/>
              </w:rPr>
              <w:t xml:space="preserve">A lot of members </w:t>
            </w:r>
          </w:p>
        </w:tc>
        <w:tc>
          <w:tcPr>
            <w:tcW w:w="258" w:type="dxa"/>
            <w:shd w:val="clear" w:color="auto" w:fill="auto"/>
          </w:tcPr>
          <w:p w14:paraId="131557DC" w14:textId="77777777" w:rsidR="00B436F2" w:rsidRPr="00FB6172" w:rsidRDefault="00B436F2" w:rsidP="00B436F2">
            <w:pPr>
              <w:rPr>
                <w:rFonts w:cs="Arial"/>
                <w:b/>
                <w:sz w:val="20"/>
                <w:szCs w:val="18"/>
              </w:rPr>
            </w:pPr>
          </w:p>
        </w:tc>
        <w:tc>
          <w:tcPr>
            <w:tcW w:w="2512" w:type="dxa"/>
            <w:shd w:val="clear" w:color="auto" w:fill="auto"/>
            <w:vAlign w:val="center"/>
          </w:tcPr>
          <w:p w14:paraId="34D854DC" w14:textId="1D475EE9" w:rsidR="00B436F2" w:rsidRPr="00DE1721" w:rsidRDefault="00BF69C3" w:rsidP="00B436F2">
            <w:pPr>
              <w:rPr>
                <w:noProof/>
                <w:color w:val="000000"/>
                <w:sz w:val="20"/>
                <w:szCs w:val="18"/>
              </w:rPr>
            </w:pPr>
            <w:r>
              <w:rPr>
                <w:noProof/>
                <w:color w:val="000000"/>
                <w:sz w:val="20"/>
                <w:szCs w:val="18"/>
              </w:rPr>
              <w:t>None</w:t>
            </w:r>
          </w:p>
        </w:tc>
      </w:tr>
      <w:tr w:rsidR="00B436F2" w:rsidRPr="00FB6172" w14:paraId="1F09B744" w14:textId="77777777" w:rsidTr="00BF69C3">
        <w:tblPrEx>
          <w:tblCellMar>
            <w:left w:w="115" w:type="dxa"/>
            <w:right w:w="115" w:type="dxa"/>
          </w:tblCellMar>
        </w:tblPrEx>
        <w:trPr>
          <w:cantSplit/>
          <w:trHeight w:val="70"/>
          <w:jc w:val="center"/>
        </w:trPr>
        <w:tc>
          <w:tcPr>
            <w:tcW w:w="301" w:type="dxa"/>
            <w:shd w:val="clear" w:color="auto" w:fill="auto"/>
            <w:vAlign w:val="center"/>
          </w:tcPr>
          <w:p w14:paraId="26CCF5DC" w14:textId="77777777" w:rsidR="00B436F2" w:rsidRPr="00FB6172" w:rsidRDefault="00B436F2" w:rsidP="00B436F2">
            <w:pPr>
              <w:spacing w:before="60"/>
              <w:jc w:val="center"/>
              <w:rPr>
                <w:b/>
                <w:noProof/>
                <w:sz w:val="20"/>
                <w:szCs w:val="18"/>
              </w:rPr>
            </w:pPr>
          </w:p>
        </w:tc>
        <w:tc>
          <w:tcPr>
            <w:tcW w:w="2250" w:type="dxa"/>
            <w:shd w:val="clear" w:color="auto" w:fill="auto"/>
            <w:vAlign w:val="center"/>
          </w:tcPr>
          <w:p w14:paraId="2000C2BB" w14:textId="77777777" w:rsidR="00B436F2" w:rsidRPr="00FB6172" w:rsidRDefault="00B436F2" w:rsidP="00B436F2">
            <w:pPr>
              <w:spacing w:before="60"/>
              <w:rPr>
                <w:noProof/>
                <w:sz w:val="20"/>
                <w:szCs w:val="18"/>
                <w:lang w:val="pt-PT"/>
              </w:rPr>
            </w:pPr>
            <w:r>
              <w:rPr>
                <w:noProof/>
                <w:sz w:val="20"/>
                <w:szCs w:val="18"/>
                <w:lang w:val="pt-PT"/>
              </w:rPr>
              <w:t>Sara Fanous</w:t>
            </w:r>
          </w:p>
        </w:tc>
        <w:tc>
          <w:tcPr>
            <w:tcW w:w="360" w:type="dxa"/>
            <w:shd w:val="clear" w:color="auto" w:fill="auto"/>
          </w:tcPr>
          <w:p w14:paraId="583B3030" w14:textId="77777777" w:rsidR="00B436F2" w:rsidRPr="00FB6172" w:rsidRDefault="00B436F2" w:rsidP="00B436F2">
            <w:pPr>
              <w:rPr>
                <w:rFonts w:cs="Arial"/>
                <w:b/>
                <w:sz w:val="20"/>
                <w:szCs w:val="18"/>
              </w:rPr>
            </w:pPr>
          </w:p>
        </w:tc>
        <w:tc>
          <w:tcPr>
            <w:tcW w:w="2108" w:type="dxa"/>
            <w:shd w:val="clear" w:color="auto" w:fill="auto"/>
            <w:vAlign w:val="center"/>
          </w:tcPr>
          <w:p w14:paraId="71B47A60" w14:textId="5F79A77C" w:rsidR="00B436F2" w:rsidRPr="003D02AD" w:rsidRDefault="00BF69C3" w:rsidP="00B436F2">
            <w:pPr>
              <w:rPr>
                <w:noProof/>
                <w:color w:val="000000"/>
                <w:sz w:val="20"/>
                <w:szCs w:val="18"/>
              </w:rPr>
            </w:pPr>
            <w:r>
              <w:rPr>
                <w:noProof/>
                <w:color w:val="000000"/>
                <w:sz w:val="20"/>
                <w:szCs w:val="18"/>
              </w:rPr>
              <w:t>Kristene Jordan</w:t>
            </w:r>
          </w:p>
        </w:tc>
        <w:tc>
          <w:tcPr>
            <w:tcW w:w="286" w:type="dxa"/>
            <w:shd w:val="clear" w:color="auto" w:fill="auto"/>
          </w:tcPr>
          <w:p w14:paraId="33C7A605" w14:textId="77777777" w:rsidR="00B436F2" w:rsidRPr="00FB6172" w:rsidRDefault="00B436F2" w:rsidP="00B436F2">
            <w:pPr>
              <w:rPr>
                <w:rFonts w:cs="Arial"/>
                <w:b/>
                <w:sz w:val="20"/>
                <w:szCs w:val="18"/>
              </w:rPr>
            </w:pPr>
          </w:p>
        </w:tc>
        <w:tc>
          <w:tcPr>
            <w:tcW w:w="2606" w:type="dxa"/>
            <w:shd w:val="clear" w:color="auto" w:fill="auto"/>
            <w:vAlign w:val="center"/>
          </w:tcPr>
          <w:p w14:paraId="0D38CC16" w14:textId="2E02A1CB" w:rsidR="00B436F2" w:rsidRPr="00FB6172" w:rsidRDefault="00BF69C3" w:rsidP="00B436F2">
            <w:pPr>
              <w:spacing w:before="60"/>
              <w:rPr>
                <w:noProof/>
                <w:sz w:val="20"/>
                <w:szCs w:val="18"/>
                <w:lang w:val="pt-PT"/>
              </w:rPr>
            </w:pPr>
            <w:r>
              <w:rPr>
                <w:noProof/>
                <w:sz w:val="20"/>
                <w:szCs w:val="18"/>
                <w:lang w:val="pt-PT"/>
              </w:rPr>
              <w:t>a</w:t>
            </w:r>
            <w:r w:rsidR="00B436F2">
              <w:rPr>
                <w:noProof/>
                <w:sz w:val="20"/>
                <w:szCs w:val="18"/>
                <w:lang w:val="pt-PT"/>
              </w:rPr>
              <w:t xml:space="preserve">nd their </w:t>
            </w:r>
            <w:r>
              <w:rPr>
                <w:noProof/>
                <w:sz w:val="20"/>
                <w:szCs w:val="18"/>
                <w:lang w:val="pt-PT"/>
              </w:rPr>
              <w:t>new little ones, and their pets!</w:t>
            </w:r>
          </w:p>
        </w:tc>
        <w:tc>
          <w:tcPr>
            <w:tcW w:w="258" w:type="dxa"/>
            <w:shd w:val="clear" w:color="auto" w:fill="auto"/>
          </w:tcPr>
          <w:p w14:paraId="56FA194B" w14:textId="77777777" w:rsidR="00B436F2" w:rsidRPr="00FB6172" w:rsidRDefault="00B436F2" w:rsidP="00B436F2">
            <w:pPr>
              <w:rPr>
                <w:rFonts w:cs="Arial"/>
                <w:b/>
                <w:sz w:val="20"/>
                <w:szCs w:val="18"/>
              </w:rPr>
            </w:pPr>
          </w:p>
        </w:tc>
        <w:tc>
          <w:tcPr>
            <w:tcW w:w="2512" w:type="dxa"/>
            <w:shd w:val="clear" w:color="auto" w:fill="auto"/>
            <w:vAlign w:val="center"/>
          </w:tcPr>
          <w:p w14:paraId="53A94004" w14:textId="008286D5" w:rsidR="00B436F2" w:rsidRPr="00FB6172" w:rsidRDefault="00B436F2" w:rsidP="00B436F2">
            <w:pPr>
              <w:rPr>
                <w:noProof/>
                <w:color w:val="000000"/>
                <w:sz w:val="20"/>
                <w:szCs w:val="18"/>
              </w:rPr>
            </w:pPr>
          </w:p>
        </w:tc>
      </w:tr>
      <w:tr w:rsidR="00B436F2" w:rsidRPr="00FB6172" w14:paraId="3350D7C5" w14:textId="77777777" w:rsidTr="00BF69C3">
        <w:tblPrEx>
          <w:tblCellMar>
            <w:left w:w="115" w:type="dxa"/>
            <w:right w:w="115" w:type="dxa"/>
          </w:tblCellMar>
        </w:tblPrEx>
        <w:trPr>
          <w:cantSplit/>
          <w:trHeight w:val="70"/>
          <w:jc w:val="center"/>
        </w:trPr>
        <w:tc>
          <w:tcPr>
            <w:tcW w:w="301" w:type="dxa"/>
            <w:shd w:val="clear" w:color="auto" w:fill="auto"/>
            <w:vAlign w:val="center"/>
          </w:tcPr>
          <w:p w14:paraId="52C86F10" w14:textId="77777777" w:rsidR="00B436F2" w:rsidRPr="00FB6172" w:rsidRDefault="00B436F2" w:rsidP="00B436F2">
            <w:pPr>
              <w:spacing w:before="60"/>
              <w:jc w:val="center"/>
              <w:rPr>
                <w:b/>
                <w:noProof/>
                <w:sz w:val="20"/>
                <w:szCs w:val="18"/>
              </w:rPr>
            </w:pPr>
          </w:p>
        </w:tc>
        <w:tc>
          <w:tcPr>
            <w:tcW w:w="2250" w:type="dxa"/>
            <w:shd w:val="clear" w:color="auto" w:fill="auto"/>
            <w:vAlign w:val="center"/>
          </w:tcPr>
          <w:p w14:paraId="6E599DF7" w14:textId="1241D6BC" w:rsidR="00B436F2" w:rsidRPr="00FB6172" w:rsidRDefault="00C41EC3" w:rsidP="00B436F2">
            <w:pPr>
              <w:spacing w:before="60"/>
              <w:rPr>
                <w:noProof/>
                <w:sz w:val="20"/>
                <w:szCs w:val="18"/>
                <w:lang w:val="pt-PT"/>
              </w:rPr>
            </w:pPr>
            <w:r>
              <w:rPr>
                <w:noProof/>
                <w:sz w:val="20"/>
                <w:szCs w:val="18"/>
                <w:lang w:val="pt-PT"/>
              </w:rPr>
              <w:t>Nate Rathjen</w:t>
            </w:r>
          </w:p>
        </w:tc>
        <w:tc>
          <w:tcPr>
            <w:tcW w:w="360" w:type="dxa"/>
            <w:shd w:val="clear" w:color="auto" w:fill="auto"/>
          </w:tcPr>
          <w:p w14:paraId="7F0DEECF" w14:textId="77777777" w:rsidR="00B436F2" w:rsidRPr="00FB6172" w:rsidRDefault="00B436F2" w:rsidP="00B436F2">
            <w:pPr>
              <w:rPr>
                <w:rFonts w:cs="Arial"/>
                <w:b/>
                <w:sz w:val="20"/>
                <w:szCs w:val="18"/>
              </w:rPr>
            </w:pPr>
          </w:p>
        </w:tc>
        <w:tc>
          <w:tcPr>
            <w:tcW w:w="2108" w:type="dxa"/>
            <w:shd w:val="clear" w:color="auto" w:fill="auto"/>
            <w:vAlign w:val="center"/>
          </w:tcPr>
          <w:p w14:paraId="548F728F" w14:textId="5C1DE3B2" w:rsidR="00B436F2" w:rsidRPr="00F03BA3" w:rsidRDefault="00B4338F" w:rsidP="00B436F2">
            <w:pPr>
              <w:rPr>
                <w:noProof/>
                <w:color w:val="000000"/>
                <w:sz w:val="20"/>
                <w:szCs w:val="18"/>
              </w:rPr>
            </w:pPr>
            <w:r>
              <w:rPr>
                <w:noProof/>
                <w:color w:val="000000"/>
                <w:sz w:val="20"/>
                <w:szCs w:val="18"/>
              </w:rPr>
              <w:t>Jane Allen</w:t>
            </w:r>
          </w:p>
        </w:tc>
        <w:tc>
          <w:tcPr>
            <w:tcW w:w="286" w:type="dxa"/>
            <w:shd w:val="clear" w:color="auto" w:fill="auto"/>
          </w:tcPr>
          <w:p w14:paraId="1E2ABF6D" w14:textId="77777777" w:rsidR="00B436F2" w:rsidRPr="00FB6172" w:rsidRDefault="00B436F2" w:rsidP="00B436F2">
            <w:pPr>
              <w:rPr>
                <w:rFonts w:cs="Arial"/>
                <w:b/>
                <w:sz w:val="20"/>
                <w:szCs w:val="18"/>
              </w:rPr>
            </w:pPr>
          </w:p>
        </w:tc>
        <w:tc>
          <w:tcPr>
            <w:tcW w:w="2606" w:type="dxa"/>
            <w:shd w:val="clear" w:color="auto" w:fill="auto"/>
            <w:vAlign w:val="center"/>
          </w:tcPr>
          <w:p w14:paraId="68FE8C84" w14:textId="78A27966" w:rsidR="00B436F2" w:rsidRPr="00FB6172" w:rsidRDefault="00BF69C3" w:rsidP="00B436F2">
            <w:pPr>
              <w:spacing w:before="60"/>
              <w:rPr>
                <w:noProof/>
                <w:sz w:val="20"/>
                <w:szCs w:val="18"/>
                <w:lang w:val="pt-PT"/>
              </w:rPr>
            </w:pPr>
            <w:r>
              <w:rPr>
                <w:noProof/>
                <w:sz w:val="20"/>
                <w:szCs w:val="18"/>
                <w:lang w:val="pt-PT"/>
              </w:rPr>
              <w:t>Approximately 38 total members in attendance – Quorom Established</w:t>
            </w:r>
          </w:p>
        </w:tc>
        <w:tc>
          <w:tcPr>
            <w:tcW w:w="258" w:type="dxa"/>
            <w:shd w:val="clear" w:color="auto" w:fill="auto"/>
          </w:tcPr>
          <w:p w14:paraId="08618E94" w14:textId="77777777" w:rsidR="00B436F2" w:rsidRPr="00FB6172" w:rsidRDefault="00B436F2" w:rsidP="00B436F2">
            <w:pPr>
              <w:rPr>
                <w:rFonts w:cs="Arial"/>
                <w:b/>
                <w:sz w:val="20"/>
                <w:szCs w:val="18"/>
              </w:rPr>
            </w:pPr>
          </w:p>
        </w:tc>
        <w:tc>
          <w:tcPr>
            <w:tcW w:w="2512" w:type="dxa"/>
            <w:shd w:val="clear" w:color="auto" w:fill="auto"/>
            <w:vAlign w:val="center"/>
          </w:tcPr>
          <w:p w14:paraId="21A78973" w14:textId="2A7B3F5F" w:rsidR="00B436F2" w:rsidRPr="00FB6172" w:rsidRDefault="00B436F2" w:rsidP="00B436F2">
            <w:pPr>
              <w:rPr>
                <w:noProof/>
                <w:color w:val="000000"/>
                <w:sz w:val="20"/>
                <w:szCs w:val="18"/>
              </w:rPr>
            </w:pPr>
          </w:p>
        </w:tc>
      </w:tr>
    </w:tbl>
    <w:p w14:paraId="1684995B" w14:textId="77777777" w:rsidR="00CD0450" w:rsidRDefault="00CD0450" w:rsidP="00CD0450">
      <w:pPr>
        <w:pStyle w:val="ListNumber2"/>
        <w:numPr>
          <w:ilvl w:val="0"/>
          <w:numId w:val="0"/>
        </w:numPr>
        <w:rPr>
          <w:sz w:val="22"/>
        </w:rPr>
      </w:pPr>
    </w:p>
    <w:p w14:paraId="46ACB59E" w14:textId="77777777" w:rsidR="00BF69C3" w:rsidRDefault="00FC7F8A" w:rsidP="00FA70AD">
      <w:pPr>
        <w:pStyle w:val="ListNumber2"/>
        <w:numPr>
          <w:ilvl w:val="0"/>
          <w:numId w:val="0"/>
        </w:numPr>
        <w:ind w:firstLine="360"/>
        <w:rPr>
          <w:sz w:val="21"/>
          <w:szCs w:val="21"/>
        </w:rPr>
      </w:pPr>
      <w:r>
        <w:rPr>
          <w:sz w:val="21"/>
          <w:szCs w:val="21"/>
        </w:rPr>
        <w:t>A short meeting was held</w:t>
      </w:r>
      <w:r w:rsidR="00BF69C3">
        <w:rPr>
          <w:sz w:val="21"/>
          <w:szCs w:val="21"/>
        </w:rPr>
        <w:t xml:space="preserve"> – albeit virtually this year!</w:t>
      </w:r>
      <w:r>
        <w:rPr>
          <w:sz w:val="21"/>
          <w:szCs w:val="21"/>
        </w:rPr>
        <w:t xml:space="preserve">  </w:t>
      </w:r>
    </w:p>
    <w:p w14:paraId="6F522A4D" w14:textId="77777777" w:rsidR="00BF69C3" w:rsidRDefault="00BF69C3" w:rsidP="00FA70AD">
      <w:pPr>
        <w:pStyle w:val="ListNumber2"/>
        <w:numPr>
          <w:ilvl w:val="0"/>
          <w:numId w:val="0"/>
        </w:numPr>
        <w:ind w:firstLine="360"/>
        <w:rPr>
          <w:sz w:val="21"/>
          <w:szCs w:val="21"/>
        </w:rPr>
      </w:pPr>
    </w:p>
    <w:p w14:paraId="4211374B" w14:textId="64C6B94D" w:rsidR="00BF69C3" w:rsidRDefault="00BF69C3" w:rsidP="00FA70AD">
      <w:pPr>
        <w:pStyle w:val="ListNumber2"/>
        <w:numPr>
          <w:ilvl w:val="0"/>
          <w:numId w:val="0"/>
        </w:numPr>
        <w:ind w:firstLine="360"/>
        <w:rPr>
          <w:sz w:val="21"/>
          <w:szCs w:val="21"/>
        </w:rPr>
      </w:pPr>
      <w:r>
        <w:rPr>
          <w:sz w:val="21"/>
          <w:szCs w:val="21"/>
        </w:rPr>
        <w:t xml:space="preserve">Sara provided a thoughtful recap of the “State of the Club” highlighting the significant impact that COVID had on our club activities and, perhaps as importantly, how much running and the camaraderie we have, helped us survive COVID.  </w:t>
      </w:r>
    </w:p>
    <w:p w14:paraId="25313DF7" w14:textId="77777777" w:rsidR="00BF69C3" w:rsidRDefault="00BF69C3" w:rsidP="00FA70AD">
      <w:pPr>
        <w:pStyle w:val="ListNumber2"/>
        <w:numPr>
          <w:ilvl w:val="0"/>
          <w:numId w:val="0"/>
        </w:numPr>
        <w:ind w:firstLine="360"/>
        <w:rPr>
          <w:sz w:val="21"/>
          <w:szCs w:val="21"/>
        </w:rPr>
      </w:pPr>
    </w:p>
    <w:p w14:paraId="302D87AB" w14:textId="0200C7AF" w:rsidR="00005041" w:rsidRDefault="00C41EC3" w:rsidP="0001635D">
      <w:pPr>
        <w:pStyle w:val="ListNumber2"/>
        <w:numPr>
          <w:ilvl w:val="0"/>
          <w:numId w:val="0"/>
        </w:numPr>
        <w:ind w:firstLine="360"/>
        <w:rPr>
          <w:sz w:val="21"/>
          <w:szCs w:val="21"/>
        </w:rPr>
      </w:pPr>
      <w:r>
        <w:rPr>
          <w:sz w:val="21"/>
          <w:szCs w:val="21"/>
        </w:rPr>
        <w:t>Nate</w:t>
      </w:r>
      <w:r w:rsidR="00B436F2">
        <w:rPr>
          <w:sz w:val="21"/>
          <w:szCs w:val="21"/>
        </w:rPr>
        <w:t xml:space="preserve"> provided a treasurer’s report covering the normal club activity and the 10k Trail Race.  Club financials remain in strong position</w:t>
      </w:r>
      <w:r>
        <w:rPr>
          <w:sz w:val="21"/>
          <w:szCs w:val="21"/>
        </w:rPr>
        <w:t xml:space="preserve"> </w:t>
      </w:r>
      <w:r w:rsidR="00005041">
        <w:rPr>
          <w:sz w:val="21"/>
          <w:szCs w:val="21"/>
        </w:rPr>
        <w:t xml:space="preserve">although we, of course, had to do without some of our external sources of funds – in particular the Wine Country half marathon.   </w:t>
      </w:r>
    </w:p>
    <w:p w14:paraId="27DF605B" w14:textId="45A7268E" w:rsidR="00B436F2" w:rsidRDefault="00005041" w:rsidP="00FA70AD">
      <w:pPr>
        <w:pStyle w:val="ListNumber2"/>
        <w:numPr>
          <w:ilvl w:val="0"/>
          <w:numId w:val="0"/>
        </w:numPr>
        <w:ind w:firstLine="360"/>
        <w:rPr>
          <w:sz w:val="21"/>
          <w:szCs w:val="21"/>
        </w:rPr>
      </w:pPr>
      <w:r>
        <w:rPr>
          <w:sz w:val="21"/>
          <w:szCs w:val="21"/>
        </w:rPr>
        <w:t xml:space="preserve">Nate recapped in general that the membership dues collected by the club cover the operating costs of the club.  The funds we obtain from other sources have been used to fund our charitable giving – specifically the scholarship(s) and donation to Morven Park.   We did award one scholarship in 2020 and did maintain the Morven Park donation.  The new board will review </w:t>
      </w:r>
      <w:r w:rsidR="0001635D">
        <w:rPr>
          <w:sz w:val="21"/>
          <w:szCs w:val="21"/>
        </w:rPr>
        <w:t xml:space="preserve">and approve the 2021 budget in the coming months.  </w:t>
      </w:r>
    </w:p>
    <w:p w14:paraId="50DE5E13" w14:textId="77777777" w:rsidR="00B4792A" w:rsidRDefault="00B4792A" w:rsidP="00FA70AD">
      <w:pPr>
        <w:pStyle w:val="ListNumber2"/>
        <w:numPr>
          <w:ilvl w:val="0"/>
          <w:numId w:val="0"/>
        </w:numPr>
        <w:ind w:firstLine="360"/>
        <w:rPr>
          <w:sz w:val="21"/>
          <w:szCs w:val="21"/>
        </w:rPr>
      </w:pPr>
    </w:p>
    <w:p w14:paraId="773A96F6" w14:textId="4EB9DD25" w:rsidR="00CE140B" w:rsidRDefault="0001635D" w:rsidP="00FA70AD">
      <w:pPr>
        <w:pStyle w:val="ListNumber2"/>
        <w:numPr>
          <w:ilvl w:val="0"/>
          <w:numId w:val="0"/>
        </w:numPr>
        <w:ind w:firstLine="360"/>
        <w:rPr>
          <w:sz w:val="21"/>
          <w:szCs w:val="21"/>
        </w:rPr>
      </w:pPr>
      <w:r>
        <w:rPr>
          <w:sz w:val="21"/>
          <w:szCs w:val="21"/>
        </w:rPr>
        <w:t>Dave Haber</w:t>
      </w:r>
      <w:r w:rsidR="00B436F2">
        <w:rPr>
          <w:sz w:val="21"/>
          <w:szCs w:val="21"/>
        </w:rPr>
        <w:t xml:space="preserve">, representing the election committee, provided an overview </w:t>
      </w:r>
      <w:r w:rsidR="00CE140B">
        <w:rPr>
          <w:sz w:val="21"/>
          <w:szCs w:val="21"/>
        </w:rPr>
        <w:t>of organizational standing and also revealed the results of the election.</w:t>
      </w:r>
    </w:p>
    <w:p w14:paraId="194AD8A1" w14:textId="77777777" w:rsidR="00FC7F8A" w:rsidRDefault="00FC7F8A" w:rsidP="00FA70AD">
      <w:pPr>
        <w:pStyle w:val="ListNumber2"/>
        <w:numPr>
          <w:ilvl w:val="0"/>
          <w:numId w:val="0"/>
        </w:numPr>
        <w:ind w:firstLine="360"/>
        <w:rPr>
          <w:sz w:val="21"/>
          <w:szCs w:val="21"/>
        </w:rPr>
      </w:pPr>
    </w:p>
    <w:p w14:paraId="6765618B" w14:textId="129380FF" w:rsidR="00FC7F8A" w:rsidRDefault="00CE140B" w:rsidP="00FA70AD">
      <w:pPr>
        <w:pStyle w:val="ListNumber2"/>
        <w:numPr>
          <w:ilvl w:val="0"/>
          <w:numId w:val="0"/>
        </w:numPr>
        <w:ind w:firstLine="360"/>
        <w:rPr>
          <w:sz w:val="21"/>
          <w:szCs w:val="21"/>
        </w:rPr>
      </w:pPr>
      <w:r>
        <w:rPr>
          <w:sz w:val="21"/>
          <w:szCs w:val="21"/>
        </w:rPr>
        <w:t>The</w:t>
      </w:r>
      <w:r w:rsidR="00FC7F8A">
        <w:rPr>
          <w:sz w:val="21"/>
          <w:szCs w:val="21"/>
        </w:rPr>
        <w:t xml:space="preserve"> </w:t>
      </w:r>
      <w:r w:rsidR="0001635D">
        <w:rPr>
          <w:sz w:val="21"/>
          <w:szCs w:val="21"/>
        </w:rPr>
        <w:t>following three individuals were elected to two-year terms beginning in 2021:</w:t>
      </w:r>
    </w:p>
    <w:p w14:paraId="375BEF28" w14:textId="77777777" w:rsidR="00FC7F8A" w:rsidRDefault="00FC7F8A" w:rsidP="00FA70AD">
      <w:pPr>
        <w:pStyle w:val="ListNumber2"/>
        <w:numPr>
          <w:ilvl w:val="0"/>
          <w:numId w:val="0"/>
        </w:numPr>
        <w:ind w:firstLine="360"/>
        <w:rPr>
          <w:sz w:val="21"/>
          <w:szCs w:val="21"/>
        </w:rPr>
      </w:pPr>
    </w:p>
    <w:p w14:paraId="20B4A899" w14:textId="77777777" w:rsidR="0001635D" w:rsidRDefault="0001635D" w:rsidP="00FC7F8A">
      <w:pPr>
        <w:pStyle w:val="ListNumber2"/>
        <w:numPr>
          <w:ilvl w:val="0"/>
          <w:numId w:val="4"/>
        </w:numPr>
        <w:rPr>
          <w:sz w:val="21"/>
          <w:szCs w:val="21"/>
        </w:rPr>
      </w:pPr>
      <w:r>
        <w:rPr>
          <w:sz w:val="21"/>
          <w:szCs w:val="21"/>
        </w:rPr>
        <w:t>Brad Kilbey</w:t>
      </w:r>
    </w:p>
    <w:p w14:paraId="462AB056" w14:textId="77777777" w:rsidR="0001635D" w:rsidRDefault="0001635D" w:rsidP="00FC7F8A">
      <w:pPr>
        <w:pStyle w:val="ListNumber2"/>
        <w:numPr>
          <w:ilvl w:val="0"/>
          <w:numId w:val="4"/>
        </w:numPr>
        <w:rPr>
          <w:sz w:val="21"/>
          <w:szCs w:val="21"/>
        </w:rPr>
      </w:pPr>
      <w:r>
        <w:rPr>
          <w:sz w:val="21"/>
          <w:szCs w:val="21"/>
        </w:rPr>
        <w:t>Heidi Walsh</w:t>
      </w:r>
    </w:p>
    <w:p w14:paraId="4664A116" w14:textId="77777777" w:rsidR="0001635D" w:rsidRDefault="0001635D" w:rsidP="00FC7F8A">
      <w:pPr>
        <w:pStyle w:val="ListNumber2"/>
        <w:numPr>
          <w:ilvl w:val="0"/>
          <w:numId w:val="4"/>
        </w:numPr>
        <w:rPr>
          <w:sz w:val="21"/>
          <w:szCs w:val="21"/>
        </w:rPr>
      </w:pPr>
      <w:r>
        <w:rPr>
          <w:sz w:val="21"/>
          <w:szCs w:val="21"/>
        </w:rPr>
        <w:t>Joanne Hampton</w:t>
      </w:r>
    </w:p>
    <w:p w14:paraId="05AC6871" w14:textId="422F64C2" w:rsidR="0001635D" w:rsidRDefault="0001635D" w:rsidP="0001635D">
      <w:pPr>
        <w:pStyle w:val="ListNumber2"/>
        <w:numPr>
          <w:ilvl w:val="0"/>
          <w:numId w:val="0"/>
        </w:numPr>
        <w:ind w:left="360"/>
        <w:rPr>
          <w:sz w:val="21"/>
          <w:szCs w:val="21"/>
        </w:rPr>
      </w:pPr>
    </w:p>
    <w:p w14:paraId="2F3938AD" w14:textId="7DE1E34A" w:rsidR="0001635D" w:rsidRDefault="0001635D" w:rsidP="0001635D">
      <w:pPr>
        <w:pStyle w:val="ListNumber2"/>
        <w:numPr>
          <w:ilvl w:val="0"/>
          <w:numId w:val="0"/>
        </w:numPr>
        <w:ind w:left="360"/>
        <w:rPr>
          <w:sz w:val="21"/>
          <w:szCs w:val="21"/>
        </w:rPr>
      </w:pPr>
      <w:r>
        <w:rPr>
          <w:sz w:val="21"/>
          <w:szCs w:val="21"/>
        </w:rPr>
        <w:t>They will be joining the four returning members:</w:t>
      </w:r>
    </w:p>
    <w:p w14:paraId="5DD9859E" w14:textId="77777777" w:rsidR="0001635D" w:rsidRDefault="0001635D" w:rsidP="0001635D">
      <w:pPr>
        <w:pStyle w:val="ListNumber2"/>
        <w:numPr>
          <w:ilvl w:val="0"/>
          <w:numId w:val="0"/>
        </w:numPr>
        <w:ind w:left="360"/>
        <w:rPr>
          <w:sz w:val="21"/>
          <w:szCs w:val="21"/>
        </w:rPr>
      </w:pPr>
    </w:p>
    <w:p w14:paraId="551B4FD9" w14:textId="0AC6A7DD" w:rsidR="00FC7F8A" w:rsidRPr="0001635D" w:rsidRDefault="00CE140B" w:rsidP="0001635D">
      <w:pPr>
        <w:pStyle w:val="ListNumber2"/>
        <w:numPr>
          <w:ilvl w:val="0"/>
          <w:numId w:val="4"/>
        </w:numPr>
        <w:rPr>
          <w:sz w:val="21"/>
          <w:szCs w:val="21"/>
        </w:rPr>
      </w:pPr>
      <w:r>
        <w:rPr>
          <w:sz w:val="21"/>
          <w:szCs w:val="21"/>
        </w:rPr>
        <w:t>Sara Fanous</w:t>
      </w:r>
    </w:p>
    <w:p w14:paraId="1CC3FBF9" w14:textId="2DF69040" w:rsidR="00B4792A" w:rsidRDefault="00B4792A" w:rsidP="00CE140B">
      <w:pPr>
        <w:pStyle w:val="ListNumber2"/>
        <w:numPr>
          <w:ilvl w:val="0"/>
          <w:numId w:val="4"/>
        </w:numPr>
        <w:rPr>
          <w:sz w:val="21"/>
          <w:szCs w:val="21"/>
        </w:rPr>
      </w:pPr>
      <w:r>
        <w:rPr>
          <w:sz w:val="21"/>
          <w:szCs w:val="21"/>
        </w:rPr>
        <w:t>Nate Rathjen</w:t>
      </w:r>
    </w:p>
    <w:p w14:paraId="38C4A735" w14:textId="5D576C48" w:rsidR="00B4792A" w:rsidRPr="0001635D" w:rsidRDefault="00C41EC3" w:rsidP="0001635D">
      <w:pPr>
        <w:pStyle w:val="ListNumber2"/>
        <w:numPr>
          <w:ilvl w:val="0"/>
          <w:numId w:val="4"/>
        </w:numPr>
        <w:rPr>
          <w:sz w:val="21"/>
          <w:szCs w:val="21"/>
        </w:rPr>
      </w:pPr>
      <w:r>
        <w:rPr>
          <w:sz w:val="21"/>
          <w:szCs w:val="21"/>
        </w:rPr>
        <w:t>Lauren Berger</w:t>
      </w:r>
    </w:p>
    <w:p w14:paraId="195AD77E" w14:textId="11ADAB51" w:rsidR="00C41EC3" w:rsidRPr="00CE140B" w:rsidRDefault="00527FA0" w:rsidP="00CE140B">
      <w:pPr>
        <w:pStyle w:val="ListNumber2"/>
        <w:numPr>
          <w:ilvl w:val="0"/>
          <w:numId w:val="4"/>
        </w:numPr>
        <w:rPr>
          <w:sz w:val="21"/>
          <w:szCs w:val="21"/>
        </w:rPr>
      </w:pPr>
      <w:r>
        <w:rPr>
          <w:sz w:val="21"/>
          <w:szCs w:val="21"/>
        </w:rPr>
        <w:t>Kristine Jordan</w:t>
      </w:r>
    </w:p>
    <w:p w14:paraId="62D21D33" w14:textId="77777777" w:rsidR="00094B0A" w:rsidRPr="00FC7F8A" w:rsidRDefault="00094B0A" w:rsidP="00094B0A">
      <w:pPr>
        <w:pStyle w:val="ListNumber2"/>
        <w:numPr>
          <w:ilvl w:val="0"/>
          <w:numId w:val="0"/>
        </w:numPr>
        <w:ind w:left="720"/>
        <w:rPr>
          <w:sz w:val="21"/>
          <w:szCs w:val="21"/>
        </w:rPr>
      </w:pPr>
    </w:p>
    <w:p w14:paraId="58BA28E3" w14:textId="72F944DC" w:rsidR="00B4792A" w:rsidRDefault="00B4792A" w:rsidP="00B4338F">
      <w:pPr>
        <w:pStyle w:val="ListNumber2"/>
        <w:numPr>
          <w:ilvl w:val="0"/>
          <w:numId w:val="0"/>
        </w:numPr>
        <w:ind w:left="720" w:hanging="360"/>
        <w:rPr>
          <w:sz w:val="21"/>
          <w:szCs w:val="21"/>
        </w:rPr>
      </w:pPr>
      <w:r>
        <w:rPr>
          <w:sz w:val="21"/>
          <w:szCs w:val="21"/>
        </w:rPr>
        <w:t>Congratulations to all</w:t>
      </w:r>
      <w:r w:rsidR="00B4338F">
        <w:rPr>
          <w:sz w:val="21"/>
          <w:szCs w:val="21"/>
        </w:rPr>
        <w:t xml:space="preserve"> and</w:t>
      </w:r>
      <w:r w:rsidR="0001635D">
        <w:rPr>
          <w:sz w:val="21"/>
          <w:szCs w:val="21"/>
        </w:rPr>
        <w:t xml:space="preserve"> a sincere</w:t>
      </w:r>
      <w:r w:rsidR="00B4338F">
        <w:rPr>
          <w:sz w:val="21"/>
          <w:szCs w:val="21"/>
        </w:rPr>
        <w:t xml:space="preserve"> t</w:t>
      </w:r>
      <w:r>
        <w:rPr>
          <w:sz w:val="21"/>
          <w:szCs w:val="21"/>
        </w:rPr>
        <w:t xml:space="preserve">hank you </w:t>
      </w:r>
      <w:r w:rsidR="00B4338F">
        <w:rPr>
          <w:sz w:val="21"/>
          <w:szCs w:val="21"/>
        </w:rPr>
        <w:t>to</w:t>
      </w:r>
      <w:r>
        <w:rPr>
          <w:sz w:val="21"/>
          <w:szCs w:val="21"/>
        </w:rPr>
        <w:t xml:space="preserve"> the outgoing members.</w:t>
      </w:r>
    </w:p>
    <w:p w14:paraId="5FD3A648" w14:textId="559EFA63" w:rsidR="0001635D" w:rsidRDefault="0001635D" w:rsidP="00B4338F">
      <w:pPr>
        <w:pStyle w:val="ListNumber2"/>
        <w:numPr>
          <w:ilvl w:val="0"/>
          <w:numId w:val="0"/>
        </w:numPr>
        <w:ind w:left="720" w:hanging="360"/>
        <w:rPr>
          <w:sz w:val="21"/>
          <w:szCs w:val="21"/>
        </w:rPr>
      </w:pPr>
    </w:p>
    <w:p w14:paraId="0AE6152C" w14:textId="779869BA" w:rsidR="00D93344" w:rsidRDefault="00D93344" w:rsidP="00B4338F">
      <w:pPr>
        <w:pStyle w:val="ListNumber2"/>
        <w:numPr>
          <w:ilvl w:val="0"/>
          <w:numId w:val="0"/>
        </w:numPr>
        <w:ind w:left="720" w:hanging="360"/>
        <w:rPr>
          <w:sz w:val="21"/>
          <w:szCs w:val="21"/>
        </w:rPr>
      </w:pPr>
      <w:r>
        <w:rPr>
          <w:sz w:val="21"/>
          <w:szCs w:val="21"/>
        </w:rPr>
        <w:t xml:space="preserve">Sara also updated the club on current discussions with the organizers of the Wine Country Half Marathon.  Runners will be limited, but $ for support groups likely also to be quite limited.  Sara and the board seeking insight as to club’s willingness to volunteer while COVID still a concern.  General agreement that course monitoring likely safe but unsure whether aide station would be (depending on configuration, etc.)   </w:t>
      </w:r>
      <w:proofErr w:type="gramStart"/>
      <w:r>
        <w:rPr>
          <w:sz w:val="21"/>
          <w:szCs w:val="21"/>
        </w:rPr>
        <w:t>Sara</w:t>
      </w:r>
      <w:proofErr w:type="gramEnd"/>
      <w:r>
        <w:rPr>
          <w:sz w:val="21"/>
          <w:szCs w:val="21"/>
        </w:rPr>
        <w:t xml:space="preserve"> will continue to dialogue to determine if safe enough options are available.  More to come………</w:t>
      </w:r>
    </w:p>
    <w:p w14:paraId="645C08B2" w14:textId="77777777" w:rsidR="00D93344" w:rsidRDefault="00D93344" w:rsidP="00B4338F">
      <w:pPr>
        <w:pStyle w:val="ListNumber2"/>
        <w:numPr>
          <w:ilvl w:val="0"/>
          <w:numId w:val="0"/>
        </w:numPr>
        <w:ind w:left="720" w:hanging="360"/>
        <w:rPr>
          <w:sz w:val="21"/>
          <w:szCs w:val="21"/>
        </w:rPr>
      </w:pPr>
    </w:p>
    <w:p w14:paraId="4EF886D3" w14:textId="37C6E56B" w:rsidR="0001635D" w:rsidRDefault="0001635D" w:rsidP="00B4338F">
      <w:pPr>
        <w:pStyle w:val="ListNumber2"/>
        <w:numPr>
          <w:ilvl w:val="0"/>
          <w:numId w:val="0"/>
        </w:numPr>
        <w:ind w:left="720" w:hanging="360"/>
        <w:rPr>
          <w:sz w:val="21"/>
          <w:szCs w:val="21"/>
        </w:rPr>
      </w:pPr>
      <w:r>
        <w:rPr>
          <w:sz w:val="21"/>
          <w:szCs w:val="21"/>
        </w:rPr>
        <w:t xml:space="preserve">Kristene recognized a few members with special awards on behalf of the board.  </w:t>
      </w:r>
      <w:r w:rsidRPr="00682E43">
        <w:rPr>
          <w:b/>
          <w:bCs/>
          <w:sz w:val="21"/>
          <w:szCs w:val="21"/>
        </w:rPr>
        <w:t>Alex Castorena</w:t>
      </w:r>
      <w:r>
        <w:rPr>
          <w:sz w:val="21"/>
          <w:szCs w:val="21"/>
        </w:rPr>
        <w:t xml:space="preserve"> was recognized as “rookie of the year” for his high level of involvement in his first year with the club and </w:t>
      </w:r>
      <w:r w:rsidR="00682E43">
        <w:rPr>
          <w:sz w:val="21"/>
          <w:szCs w:val="21"/>
        </w:rPr>
        <w:t xml:space="preserve">all the goals he crushed.  </w:t>
      </w:r>
      <w:r w:rsidR="00682E43" w:rsidRPr="00682E43">
        <w:rPr>
          <w:b/>
          <w:bCs/>
          <w:sz w:val="21"/>
          <w:szCs w:val="21"/>
        </w:rPr>
        <w:t>Jeff Rienstra</w:t>
      </w:r>
      <w:r w:rsidR="00682E43">
        <w:rPr>
          <w:sz w:val="21"/>
          <w:szCs w:val="21"/>
        </w:rPr>
        <w:t xml:space="preserve"> was awarded the “Born to Run” which just sums up Jeff totally and recognizes all the time he spends out there on the pavement and his willingness to run with us slowpokes on occasion!</w:t>
      </w:r>
    </w:p>
    <w:p w14:paraId="561E3CA4" w14:textId="6109499A" w:rsidR="00B4338F" w:rsidRDefault="00B4338F" w:rsidP="00B4338F">
      <w:pPr>
        <w:pStyle w:val="ListNumber2"/>
        <w:numPr>
          <w:ilvl w:val="0"/>
          <w:numId w:val="0"/>
        </w:numPr>
        <w:ind w:left="720" w:hanging="360"/>
        <w:rPr>
          <w:sz w:val="21"/>
          <w:szCs w:val="21"/>
        </w:rPr>
      </w:pPr>
    </w:p>
    <w:p w14:paraId="7975CBF5" w14:textId="509BBF25" w:rsidR="00F217D0" w:rsidRPr="00B4338F" w:rsidRDefault="00FC7F8A" w:rsidP="00B4338F">
      <w:pPr>
        <w:pStyle w:val="ListNumber2"/>
        <w:numPr>
          <w:ilvl w:val="0"/>
          <w:numId w:val="0"/>
        </w:numPr>
        <w:ind w:left="720" w:hanging="360"/>
        <w:rPr>
          <w:sz w:val="21"/>
          <w:szCs w:val="21"/>
        </w:rPr>
      </w:pPr>
      <w:r>
        <w:rPr>
          <w:sz w:val="21"/>
          <w:szCs w:val="21"/>
        </w:rPr>
        <w:t>The Meeting porti</w:t>
      </w:r>
      <w:r w:rsidR="00094B0A">
        <w:rPr>
          <w:sz w:val="21"/>
          <w:szCs w:val="21"/>
        </w:rPr>
        <w:t>on of the AGM was concluded at 7</w:t>
      </w:r>
      <w:r>
        <w:rPr>
          <w:sz w:val="21"/>
          <w:szCs w:val="21"/>
        </w:rPr>
        <w:t>:</w:t>
      </w:r>
      <w:r w:rsidR="0001635D">
        <w:rPr>
          <w:sz w:val="21"/>
          <w:szCs w:val="21"/>
        </w:rPr>
        <w:t>4</w:t>
      </w:r>
      <w:r w:rsidR="00B4792A">
        <w:rPr>
          <w:sz w:val="21"/>
          <w:szCs w:val="21"/>
        </w:rPr>
        <w:t>5</w:t>
      </w:r>
      <w:r w:rsidR="00CD0450">
        <w:rPr>
          <w:sz w:val="21"/>
          <w:szCs w:val="21"/>
        </w:rPr>
        <w:t xml:space="preserve"> p.m.</w:t>
      </w:r>
    </w:p>
    <w:sectPr w:rsidR="00F217D0" w:rsidRPr="00B4338F" w:rsidSect="001B1BA5">
      <w:footerReference w:type="even" r:id="rId8"/>
      <w:footerReference w:type="default" r:id="rId9"/>
      <w:pgSz w:w="12240" w:h="15840"/>
      <w:pgMar w:top="720" w:right="144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111F" w14:textId="77777777" w:rsidR="008F3314" w:rsidRDefault="008F3314" w:rsidP="00C5359F">
      <w:r>
        <w:separator/>
      </w:r>
    </w:p>
  </w:endnote>
  <w:endnote w:type="continuationSeparator" w:id="0">
    <w:p w14:paraId="5419F51D" w14:textId="77777777" w:rsidR="008F3314" w:rsidRDefault="008F3314" w:rsidP="00C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E59F" w14:textId="77777777" w:rsidR="005F5325" w:rsidRDefault="00A86BA1" w:rsidP="000E390F">
    <w:pPr>
      <w:pStyle w:val="Footer"/>
      <w:framePr w:wrap="around" w:vAnchor="text" w:hAnchor="margin" w:xAlign="center" w:y="1"/>
      <w:rPr>
        <w:rStyle w:val="PageNumber"/>
      </w:rPr>
    </w:pPr>
    <w:r>
      <w:rPr>
        <w:rStyle w:val="PageNumber"/>
      </w:rPr>
      <w:fldChar w:fldCharType="begin"/>
    </w:r>
    <w:r w:rsidR="00CB634D">
      <w:rPr>
        <w:rStyle w:val="PageNumber"/>
      </w:rPr>
      <w:instrText xml:space="preserve">PAGE  </w:instrText>
    </w:r>
    <w:r>
      <w:rPr>
        <w:rStyle w:val="PageNumber"/>
      </w:rPr>
      <w:fldChar w:fldCharType="end"/>
    </w:r>
  </w:p>
  <w:p w14:paraId="6080BDC8" w14:textId="77777777" w:rsidR="005F5325" w:rsidRDefault="008F3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F5F7" w14:textId="77777777" w:rsidR="005F5325" w:rsidRDefault="00A86BA1" w:rsidP="000E390F">
    <w:pPr>
      <w:pStyle w:val="Footer"/>
      <w:framePr w:wrap="around" w:vAnchor="text" w:hAnchor="margin" w:xAlign="center" w:y="1"/>
      <w:rPr>
        <w:rStyle w:val="PageNumber"/>
      </w:rPr>
    </w:pPr>
    <w:r>
      <w:rPr>
        <w:rStyle w:val="PageNumber"/>
      </w:rPr>
      <w:fldChar w:fldCharType="begin"/>
    </w:r>
    <w:r w:rsidR="00CB634D">
      <w:rPr>
        <w:rStyle w:val="PageNumber"/>
      </w:rPr>
      <w:instrText xml:space="preserve">PAGE  </w:instrText>
    </w:r>
    <w:r>
      <w:rPr>
        <w:rStyle w:val="PageNumber"/>
      </w:rPr>
      <w:fldChar w:fldCharType="separate"/>
    </w:r>
    <w:r w:rsidR="00094B0A">
      <w:rPr>
        <w:rStyle w:val="PageNumber"/>
        <w:noProof/>
      </w:rPr>
      <w:t>1</w:t>
    </w:r>
    <w:r>
      <w:rPr>
        <w:rStyle w:val="PageNumber"/>
      </w:rPr>
      <w:fldChar w:fldCharType="end"/>
    </w:r>
  </w:p>
  <w:p w14:paraId="239DC70B" w14:textId="77777777" w:rsidR="005F5325" w:rsidRDefault="008F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F31A0" w14:textId="77777777" w:rsidR="008F3314" w:rsidRDefault="008F3314" w:rsidP="00C5359F">
      <w:r>
        <w:separator/>
      </w:r>
    </w:p>
  </w:footnote>
  <w:footnote w:type="continuationSeparator" w:id="0">
    <w:p w14:paraId="0AC77A10" w14:textId="77777777" w:rsidR="008F3314" w:rsidRDefault="008F3314" w:rsidP="00C5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272066E0"/>
    <w:lvl w:ilvl="0">
      <w:start w:val="1"/>
      <w:numFmt w:val="decimal"/>
      <w:pStyle w:val="ListNumber2"/>
      <w:lvlText w:val="%1."/>
      <w:lvlJc w:val="left"/>
      <w:pPr>
        <w:tabs>
          <w:tab w:val="num" w:pos="720"/>
        </w:tabs>
        <w:ind w:left="720" w:hanging="360"/>
      </w:pPr>
      <w:rPr>
        <w:b w:val="0"/>
        <w:sz w:val="22"/>
        <w:szCs w:val="22"/>
      </w:rPr>
    </w:lvl>
    <w:lvl w:ilvl="1">
      <w:start w:val="1"/>
      <w:numFmt w:val="lowerLetter"/>
      <w:lvlText w:val="%2."/>
      <w:lvlJc w:val="left"/>
      <w:pPr>
        <w:ind w:left="1440" w:hanging="360"/>
      </w:pPr>
    </w:lvl>
    <w:lvl w:ilvl="2">
      <w:start w:val="43"/>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DEF60F9"/>
    <w:multiLevelType w:val="hybridMultilevel"/>
    <w:tmpl w:val="284EB80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245B1"/>
    <w:multiLevelType w:val="hybridMultilevel"/>
    <w:tmpl w:val="B3F08924"/>
    <w:lvl w:ilvl="0" w:tplc="FD3EC06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FC5C7B"/>
    <w:multiLevelType w:val="hybridMultilevel"/>
    <w:tmpl w:val="4C884B92"/>
    <w:lvl w:ilvl="0" w:tplc="4B2AF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50"/>
    <w:rsid w:val="00005041"/>
    <w:rsid w:val="0001635D"/>
    <w:rsid w:val="00094B0A"/>
    <w:rsid w:val="000D4289"/>
    <w:rsid w:val="002451AA"/>
    <w:rsid w:val="004C6439"/>
    <w:rsid w:val="00527FA0"/>
    <w:rsid w:val="0053797B"/>
    <w:rsid w:val="0054740A"/>
    <w:rsid w:val="00680CFD"/>
    <w:rsid w:val="00682E43"/>
    <w:rsid w:val="006A629F"/>
    <w:rsid w:val="007C71F0"/>
    <w:rsid w:val="00837F28"/>
    <w:rsid w:val="008F3314"/>
    <w:rsid w:val="008F3E9D"/>
    <w:rsid w:val="00925ECB"/>
    <w:rsid w:val="0099563D"/>
    <w:rsid w:val="00A652D1"/>
    <w:rsid w:val="00A86BA1"/>
    <w:rsid w:val="00AE5F20"/>
    <w:rsid w:val="00B24AF6"/>
    <w:rsid w:val="00B4338F"/>
    <w:rsid w:val="00B436F2"/>
    <w:rsid w:val="00B4792A"/>
    <w:rsid w:val="00BD5036"/>
    <w:rsid w:val="00BF69C3"/>
    <w:rsid w:val="00C41EC3"/>
    <w:rsid w:val="00C5359F"/>
    <w:rsid w:val="00C82DE9"/>
    <w:rsid w:val="00CB634D"/>
    <w:rsid w:val="00CD0450"/>
    <w:rsid w:val="00CE140B"/>
    <w:rsid w:val="00D613BA"/>
    <w:rsid w:val="00D93344"/>
    <w:rsid w:val="00DA438F"/>
    <w:rsid w:val="00E17166"/>
    <w:rsid w:val="00F217D0"/>
    <w:rsid w:val="00F77DD2"/>
    <w:rsid w:val="00FA70AD"/>
    <w:rsid w:val="00FC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7E6"/>
  <w15:docId w15:val="{058C479C-0CA8-4F04-AF43-2856DA7D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50"/>
    <w:pPr>
      <w:spacing w:after="0" w:line="240" w:lineRule="auto"/>
    </w:pPr>
    <w:rPr>
      <w:rFonts w:ascii="Verdana" w:eastAsia="Times New Roman" w:hAnsi="Verdana" w:cs="Times New Roman"/>
      <w:sz w:val="18"/>
      <w:szCs w:val="24"/>
    </w:rPr>
  </w:style>
  <w:style w:type="paragraph" w:styleId="Heading1">
    <w:name w:val="heading 1"/>
    <w:basedOn w:val="BodyText"/>
    <w:next w:val="BodyText"/>
    <w:link w:val="Heading1Char"/>
    <w:qFormat/>
    <w:rsid w:val="00CD0450"/>
    <w:pPr>
      <w:keepNext/>
      <w:spacing w:before="60" w:after="0"/>
      <w:outlineLvl w:val="0"/>
    </w:pPr>
    <w:rPr>
      <w:rFonts w:ascii="Arial Bold" w:hAnsi="Arial Bold"/>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50"/>
    <w:rPr>
      <w:rFonts w:ascii="Arial Bold" w:eastAsia="Times New Roman" w:hAnsi="Arial Bold" w:cs="Times New Roman"/>
      <w:b/>
      <w:sz w:val="18"/>
      <w:szCs w:val="20"/>
      <w:lang w:val="fr-FR"/>
    </w:rPr>
  </w:style>
  <w:style w:type="paragraph" w:styleId="ListNumber2">
    <w:name w:val="List Number 2"/>
    <w:basedOn w:val="Normal"/>
    <w:rsid w:val="00CD0450"/>
    <w:pPr>
      <w:numPr>
        <w:numId w:val="1"/>
      </w:numPr>
    </w:pPr>
  </w:style>
  <w:style w:type="paragraph" w:styleId="Footer">
    <w:name w:val="footer"/>
    <w:basedOn w:val="Normal"/>
    <w:link w:val="FooterChar"/>
    <w:rsid w:val="00CD0450"/>
    <w:pPr>
      <w:tabs>
        <w:tab w:val="center" w:pos="4320"/>
        <w:tab w:val="right" w:pos="8640"/>
      </w:tabs>
    </w:pPr>
  </w:style>
  <w:style w:type="character" w:customStyle="1" w:styleId="FooterChar">
    <w:name w:val="Footer Char"/>
    <w:basedOn w:val="DefaultParagraphFont"/>
    <w:link w:val="Footer"/>
    <w:rsid w:val="00CD0450"/>
    <w:rPr>
      <w:rFonts w:ascii="Verdana" w:eastAsia="Times New Roman" w:hAnsi="Verdana" w:cs="Times New Roman"/>
      <w:sz w:val="18"/>
      <w:szCs w:val="24"/>
    </w:rPr>
  </w:style>
  <w:style w:type="character" w:styleId="PageNumber">
    <w:name w:val="page number"/>
    <w:basedOn w:val="DefaultParagraphFont"/>
    <w:rsid w:val="00CD0450"/>
  </w:style>
  <w:style w:type="paragraph" w:styleId="BodyText">
    <w:name w:val="Body Text"/>
    <w:basedOn w:val="Normal"/>
    <w:link w:val="BodyTextChar"/>
    <w:uiPriority w:val="99"/>
    <w:semiHidden/>
    <w:unhideWhenUsed/>
    <w:rsid w:val="00CD0450"/>
    <w:pPr>
      <w:spacing w:after="120"/>
    </w:pPr>
  </w:style>
  <w:style w:type="character" w:customStyle="1" w:styleId="BodyTextChar">
    <w:name w:val="Body Text Char"/>
    <w:basedOn w:val="DefaultParagraphFont"/>
    <w:link w:val="BodyText"/>
    <w:uiPriority w:val="99"/>
    <w:semiHidden/>
    <w:rsid w:val="00CD0450"/>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CD0450"/>
    <w:rPr>
      <w:rFonts w:ascii="Tahoma" w:hAnsi="Tahoma" w:cs="Tahoma"/>
      <w:sz w:val="16"/>
      <w:szCs w:val="16"/>
    </w:rPr>
  </w:style>
  <w:style w:type="character" w:customStyle="1" w:styleId="BalloonTextChar">
    <w:name w:val="Balloon Text Char"/>
    <w:basedOn w:val="DefaultParagraphFont"/>
    <w:link w:val="BalloonText"/>
    <w:uiPriority w:val="99"/>
    <w:semiHidden/>
    <w:rsid w:val="00CD0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LaFarge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J07JZW1</dc:creator>
  <cp:lastModifiedBy>Robert Fiolek</cp:lastModifiedBy>
  <cp:revision>5</cp:revision>
  <dcterms:created xsi:type="dcterms:W3CDTF">2021-02-22T16:53:00Z</dcterms:created>
  <dcterms:modified xsi:type="dcterms:W3CDTF">2021-02-22T17:39:00Z</dcterms:modified>
</cp:coreProperties>
</file>